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92D2E" w14:textId="77777777" w:rsidR="00795DC4" w:rsidRDefault="00795DC4" w:rsidP="00795DC4">
      <w:pPr>
        <w:spacing w:before="100" w:beforeAutospacing="1" w:after="100" w:afterAutospacing="1" w:line="240" w:lineRule="auto"/>
        <w:rPr>
          <w:rFonts w:ascii="Times New Roman" w:eastAsia="Times New Roman" w:hAnsi="Times New Roman" w:cs="Times New Roman"/>
          <w:kern w:val="0"/>
          <w:sz w:val="28"/>
          <w:szCs w:val="28"/>
          <w:lang w:eastAsia="en-GB"/>
          <w14:ligatures w14:val="none"/>
        </w:rPr>
      </w:pPr>
      <w:r w:rsidRPr="00795DC4">
        <w:rPr>
          <w:rFonts w:ascii="Times New Roman" w:eastAsia="Times New Roman" w:hAnsi="Times New Roman" w:cs="Times New Roman"/>
          <w:b/>
          <w:bCs/>
          <w:kern w:val="0"/>
          <w:sz w:val="28"/>
          <w:szCs w:val="28"/>
          <w:lang w:eastAsia="en-GB"/>
          <w14:ligatures w14:val="none"/>
        </w:rPr>
        <w:t>AMENDMENT TO RULE 2 for entry to RDA South Region Qualifier</w:t>
      </w:r>
      <w:r>
        <w:rPr>
          <w:rFonts w:ascii="Times New Roman" w:eastAsia="Times New Roman" w:hAnsi="Times New Roman" w:cs="Times New Roman"/>
          <w:kern w:val="0"/>
          <w:sz w:val="28"/>
          <w:szCs w:val="28"/>
          <w:lang w:eastAsia="en-GB"/>
          <w14:ligatures w14:val="none"/>
        </w:rPr>
        <w:t>.</w:t>
      </w:r>
    </w:p>
    <w:p w14:paraId="01A2ABA9" w14:textId="021EBA2E" w:rsidR="00795DC4" w:rsidRDefault="00795DC4" w:rsidP="00795DC4">
      <w:pPr>
        <w:spacing w:before="100" w:beforeAutospacing="1" w:after="100" w:afterAutospacing="1" w:line="240" w:lineRule="auto"/>
        <w:rPr>
          <w:rFonts w:ascii="Times New Roman" w:eastAsia="Times New Roman" w:hAnsi="Times New Roman" w:cs="Times New Roman"/>
          <w:kern w:val="0"/>
          <w:sz w:val="28"/>
          <w:szCs w:val="28"/>
          <w:lang w:eastAsia="en-GB"/>
          <w14:ligatures w14:val="none"/>
        </w:rPr>
      </w:pPr>
      <w:r w:rsidRPr="00795DC4">
        <w:rPr>
          <w:rFonts w:ascii="Times New Roman" w:eastAsia="Times New Roman" w:hAnsi="Times New Roman" w:cs="Times New Roman"/>
          <w:kern w:val="0"/>
          <w:sz w:val="28"/>
          <w:szCs w:val="28"/>
          <w:lang w:eastAsia="en-GB"/>
          <w14:ligatures w14:val="none"/>
        </w:rPr>
        <w:t xml:space="preserve">The horse must receive a primary course of two injections against Equine Influenza. </w:t>
      </w:r>
    </w:p>
    <w:p w14:paraId="4793B5E6" w14:textId="11764786" w:rsidR="00795DC4" w:rsidRPr="00795DC4" w:rsidRDefault="00795DC4" w:rsidP="00795DC4">
      <w:pPr>
        <w:spacing w:before="100" w:beforeAutospacing="1" w:after="100" w:afterAutospacing="1" w:line="240" w:lineRule="auto"/>
        <w:rPr>
          <w:rFonts w:ascii="Times New Roman" w:eastAsia="Times New Roman" w:hAnsi="Times New Roman" w:cs="Times New Roman"/>
          <w:kern w:val="0"/>
          <w:sz w:val="28"/>
          <w:szCs w:val="28"/>
          <w:lang w:eastAsia="en-GB"/>
          <w14:ligatures w14:val="none"/>
        </w:rPr>
      </w:pPr>
      <w:r w:rsidRPr="00795DC4">
        <w:rPr>
          <w:rFonts w:ascii="Times New Roman" w:eastAsia="Times New Roman" w:hAnsi="Times New Roman" w:cs="Times New Roman"/>
          <w:kern w:val="0"/>
          <w:sz w:val="28"/>
          <w:szCs w:val="28"/>
          <w:lang w:eastAsia="en-GB"/>
          <w14:ligatures w14:val="none"/>
        </w:rPr>
        <w:t xml:space="preserve">For horses that start their vaccination course before 2024, vaccines need to have been given no less than 21 days and no more than 92 days apart (only these first two injections need to be given before the horse may compete). </w:t>
      </w:r>
    </w:p>
    <w:p w14:paraId="06229529" w14:textId="77777777" w:rsidR="00795DC4" w:rsidRDefault="00795DC4" w:rsidP="00795DC4">
      <w:pPr>
        <w:spacing w:before="100" w:beforeAutospacing="1" w:after="100" w:afterAutospacing="1" w:line="240" w:lineRule="auto"/>
        <w:rPr>
          <w:rFonts w:ascii="Times New Roman" w:eastAsia="Times New Roman" w:hAnsi="Times New Roman" w:cs="Times New Roman"/>
          <w:kern w:val="0"/>
          <w:sz w:val="28"/>
          <w:szCs w:val="28"/>
          <w:lang w:eastAsia="en-GB"/>
          <w14:ligatures w14:val="none"/>
        </w:rPr>
      </w:pPr>
      <w:r w:rsidRPr="00795DC4">
        <w:rPr>
          <w:rFonts w:ascii="Times New Roman" w:eastAsia="Times New Roman" w:hAnsi="Times New Roman" w:cs="Times New Roman"/>
          <w:kern w:val="0"/>
          <w:sz w:val="28"/>
          <w:szCs w:val="28"/>
          <w:lang w:eastAsia="en-GB"/>
          <w14:ligatures w14:val="none"/>
        </w:rPr>
        <w:t xml:space="preserve">For horses that started a course of vaccinations in 2024, the interval between these two vaccines is required to be no less than 21 days and no more than 60 days. In addition, a third vaccination to be given. </w:t>
      </w:r>
    </w:p>
    <w:p w14:paraId="40B8885B" w14:textId="77777777" w:rsidR="00795DC4" w:rsidRDefault="00795DC4" w:rsidP="00795DC4">
      <w:pPr>
        <w:spacing w:before="100" w:beforeAutospacing="1" w:after="100" w:afterAutospacing="1" w:line="240" w:lineRule="auto"/>
        <w:rPr>
          <w:rFonts w:ascii="Times New Roman" w:eastAsia="Times New Roman" w:hAnsi="Times New Roman" w:cs="Times New Roman"/>
          <w:kern w:val="0"/>
          <w:sz w:val="28"/>
          <w:szCs w:val="28"/>
          <w:lang w:eastAsia="en-GB"/>
          <w14:ligatures w14:val="none"/>
        </w:rPr>
      </w:pPr>
      <w:r w:rsidRPr="00795DC4">
        <w:rPr>
          <w:rFonts w:ascii="Times New Roman" w:eastAsia="Times New Roman" w:hAnsi="Times New Roman" w:cs="Times New Roman"/>
          <w:kern w:val="0"/>
          <w:sz w:val="28"/>
          <w:szCs w:val="28"/>
          <w:lang w:eastAsia="en-GB"/>
          <w14:ligatures w14:val="none"/>
        </w:rPr>
        <w:t xml:space="preserve">For horses that started their vaccination course before 2024, the third vaccination must be given between 150 and 215 days after the date of the second injection. </w:t>
      </w:r>
    </w:p>
    <w:p w14:paraId="692A8A16" w14:textId="77777777" w:rsidR="00795DC4" w:rsidRDefault="00795DC4" w:rsidP="00795DC4">
      <w:pPr>
        <w:spacing w:before="100" w:beforeAutospacing="1" w:after="100" w:afterAutospacing="1" w:line="240" w:lineRule="auto"/>
        <w:rPr>
          <w:rFonts w:ascii="Times New Roman" w:eastAsia="Times New Roman" w:hAnsi="Times New Roman" w:cs="Times New Roman"/>
          <w:kern w:val="0"/>
          <w:sz w:val="28"/>
          <w:szCs w:val="28"/>
          <w:lang w:eastAsia="en-GB"/>
          <w14:ligatures w14:val="none"/>
        </w:rPr>
      </w:pPr>
      <w:r w:rsidRPr="00795DC4">
        <w:rPr>
          <w:rFonts w:ascii="Times New Roman" w:eastAsia="Times New Roman" w:hAnsi="Times New Roman" w:cs="Times New Roman"/>
          <w:kern w:val="0"/>
          <w:sz w:val="28"/>
          <w:szCs w:val="28"/>
          <w:lang w:eastAsia="en-GB"/>
          <w14:ligatures w14:val="none"/>
        </w:rPr>
        <w:t xml:space="preserve">For horses that started a vaccination course in 2024, the third vaccination must be given no less than 120 days and no more than 180 days after the second injection of the primary course. </w:t>
      </w:r>
    </w:p>
    <w:p w14:paraId="08B61F6F" w14:textId="20004B48" w:rsidR="00795DC4" w:rsidRPr="00795DC4" w:rsidRDefault="00795DC4" w:rsidP="00795DC4">
      <w:pPr>
        <w:spacing w:before="100" w:beforeAutospacing="1" w:after="100" w:afterAutospacing="1" w:line="240" w:lineRule="auto"/>
        <w:rPr>
          <w:rFonts w:ascii="Times New Roman" w:eastAsia="Times New Roman" w:hAnsi="Times New Roman" w:cs="Times New Roman"/>
          <w:kern w:val="0"/>
          <w:sz w:val="28"/>
          <w:szCs w:val="28"/>
          <w:lang w:eastAsia="en-GB"/>
          <w14:ligatures w14:val="none"/>
        </w:rPr>
      </w:pPr>
      <w:r w:rsidRPr="00795DC4">
        <w:rPr>
          <w:rFonts w:ascii="Times New Roman" w:eastAsia="Times New Roman" w:hAnsi="Times New Roman" w:cs="Times New Roman"/>
          <w:kern w:val="0"/>
          <w:sz w:val="28"/>
          <w:szCs w:val="28"/>
          <w:lang w:eastAsia="en-GB"/>
          <w14:ligatures w14:val="none"/>
        </w:rPr>
        <w:t xml:space="preserve">Any horse that has previously had a compliant primary course of vaccines, and compliant subsequent boosters does not need to re-start the vaccination process. </w:t>
      </w:r>
    </w:p>
    <w:p w14:paraId="35037086" w14:textId="77777777" w:rsidR="00795DC4" w:rsidRDefault="00795DC4" w:rsidP="00795DC4">
      <w:pPr>
        <w:spacing w:before="100" w:beforeAutospacing="1" w:after="100" w:afterAutospacing="1" w:line="240" w:lineRule="auto"/>
        <w:rPr>
          <w:rFonts w:ascii="Times New Roman" w:eastAsia="Times New Roman" w:hAnsi="Times New Roman" w:cs="Times New Roman"/>
          <w:kern w:val="0"/>
          <w:sz w:val="28"/>
          <w:szCs w:val="28"/>
          <w:lang w:eastAsia="en-GB"/>
          <w14:ligatures w14:val="none"/>
        </w:rPr>
      </w:pPr>
      <w:r w:rsidRPr="00795DC4">
        <w:rPr>
          <w:rFonts w:ascii="Times New Roman" w:eastAsia="Times New Roman" w:hAnsi="Times New Roman" w:cs="Times New Roman"/>
          <w:kern w:val="0"/>
          <w:sz w:val="28"/>
          <w:szCs w:val="28"/>
          <w:lang w:eastAsia="en-GB"/>
          <w14:ligatures w14:val="none"/>
        </w:rPr>
        <w:t xml:space="preserve">Any horse that has had the first and second vaccinations in 2023 and is due the second or third vaccination in 2024, either the old or new date range can be used for subsequent injections in the primary course. </w:t>
      </w:r>
    </w:p>
    <w:p w14:paraId="4DE0A7DC" w14:textId="600087D0" w:rsidR="00795DC4" w:rsidRPr="00795DC4" w:rsidRDefault="00795DC4" w:rsidP="00795DC4">
      <w:pPr>
        <w:spacing w:before="100" w:beforeAutospacing="1" w:after="100" w:afterAutospacing="1" w:line="240" w:lineRule="auto"/>
        <w:rPr>
          <w:rFonts w:ascii="Times New Roman" w:eastAsia="Times New Roman" w:hAnsi="Times New Roman" w:cs="Times New Roman"/>
          <w:kern w:val="0"/>
          <w:sz w:val="28"/>
          <w:szCs w:val="28"/>
          <w:lang w:eastAsia="en-GB"/>
          <w14:ligatures w14:val="none"/>
        </w:rPr>
      </w:pPr>
      <w:r w:rsidRPr="00795DC4">
        <w:rPr>
          <w:rFonts w:ascii="Times New Roman" w:eastAsia="Times New Roman" w:hAnsi="Times New Roman" w:cs="Times New Roman"/>
          <w:kern w:val="0"/>
          <w:sz w:val="28"/>
          <w:szCs w:val="28"/>
          <w:lang w:eastAsia="en-GB"/>
          <w14:ligatures w14:val="none"/>
        </w:rPr>
        <w:t xml:space="preserve">Subsequent booster injections must be given at intervals of not more than one calendar year apart, commencing after the first booster injection. </w:t>
      </w:r>
    </w:p>
    <w:p w14:paraId="3E948827" w14:textId="128E9D66" w:rsidR="00795DC4" w:rsidRPr="00795DC4" w:rsidRDefault="00795DC4" w:rsidP="00795DC4">
      <w:pPr>
        <w:spacing w:before="100" w:beforeAutospacing="1" w:after="100" w:afterAutospacing="1" w:line="240" w:lineRule="auto"/>
        <w:rPr>
          <w:rFonts w:ascii="Times New Roman" w:eastAsia="Times New Roman" w:hAnsi="Times New Roman" w:cs="Times New Roman"/>
          <w:kern w:val="0"/>
          <w:sz w:val="28"/>
          <w:szCs w:val="28"/>
          <w:lang w:eastAsia="en-GB"/>
          <w14:ligatures w14:val="none"/>
        </w:rPr>
      </w:pPr>
      <w:r w:rsidRPr="00795DC4">
        <w:rPr>
          <w:rFonts w:ascii="Times New Roman" w:eastAsia="Times New Roman" w:hAnsi="Times New Roman" w:cs="Times New Roman"/>
          <w:kern w:val="0"/>
          <w:sz w:val="28"/>
          <w:szCs w:val="28"/>
          <w:lang w:eastAsia="en-GB"/>
          <w14:ligatures w14:val="none"/>
        </w:rPr>
        <w:t>Those horses attending the RDA National Championships must have received a subsequent vaccination in the preceding 6 months of the event. None of these injections can be given within the seven days before the day of the competition</w:t>
      </w:r>
      <w:r>
        <w:rPr>
          <w:rFonts w:ascii="Times New Roman" w:eastAsia="Times New Roman" w:hAnsi="Times New Roman" w:cs="Times New Roman"/>
          <w:kern w:val="0"/>
          <w:sz w:val="28"/>
          <w:szCs w:val="28"/>
          <w:lang w:eastAsia="en-GB"/>
          <w14:ligatures w14:val="none"/>
        </w:rPr>
        <w:t xml:space="preserve"> </w:t>
      </w:r>
      <w:r w:rsidRPr="00795DC4">
        <w:rPr>
          <w:rFonts w:ascii="Times New Roman" w:eastAsia="Times New Roman" w:hAnsi="Times New Roman" w:cs="Times New Roman"/>
          <w:kern w:val="0"/>
          <w:sz w:val="28"/>
          <w:szCs w:val="28"/>
          <w:lang w:eastAsia="en-GB"/>
          <w14:ligatures w14:val="none"/>
        </w:rPr>
        <w:t>or entry into competition stables, whichever is sooner.</w:t>
      </w:r>
    </w:p>
    <w:p w14:paraId="46650737" w14:textId="77777777" w:rsidR="00747713" w:rsidRDefault="00747713" w:rsidP="00747713">
      <w:pPr>
        <w:spacing w:before="100" w:beforeAutospacing="1" w:after="100" w:afterAutospacing="1"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t>JUST TO CLARIFY:</w:t>
      </w:r>
    </w:p>
    <w:p w14:paraId="719424EA" w14:textId="3B36F515" w:rsidR="00747713" w:rsidRPr="00747713" w:rsidRDefault="00747713" w:rsidP="00747713">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47713">
        <w:rPr>
          <w:rFonts w:ascii="Times New Roman" w:eastAsia="Times New Roman" w:hAnsi="Times New Roman" w:cs="Times New Roman"/>
          <w:b/>
          <w:bCs/>
          <w:kern w:val="0"/>
          <w:sz w:val="24"/>
          <w:szCs w:val="24"/>
          <w:lang w:eastAsia="en-GB"/>
          <w14:ligatures w14:val="none"/>
        </w:rPr>
        <w:t xml:space="preserve">Open Section in Dressage: Just to confirm it is the Participant and Equine Combination who have been RDA Class Champion for two years; </w:t>
      </w:r>
      <w:r w:rsidRPr="00747713">
        <w:rPr>
          <w:rFonts w:ascii="Times New Roman" w:eastAsia="Times New Roman" w:hAnsi="Times New Roman" w:cs="Times New Roman"/>
          <w:kern w:val="0"/>
          <w:sz w:val="24"/>
          <w:szCs w:val="24"/>
          <w:lang w:eastAsia="en-GB"/>
          <w14:ligatures w14:val="none"/>
        </w:rPr>
        <w:t>Open Riders – for any participants and equines who have been RDA Class Champion for two years; or compete in FEI, BD Para at Silver Level or above; or are an independent rider. The Open Class will also include Junior and Senior Sections.</w:t>
      </w:r>
    </w:p>
    <w:p w14:paraId="037CF6D2" w14:textId="65C31FD6" w:rsidR="00747713" w:rsidRPr="00747713" w:rsidRDefault="00747713" w:rsidP="00747713">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47713">
        <w:rPr>
          <w:rFonts w:ascii="Times New Roman" w:eastAsia="Times New Roman" w:hAnsi="Times New Roman" w:cs="Times New Roman"/>
          <w:b/>
          <w:bCs/>
          <w:kern w:val="0"/>
          <w:sz w:val="24"/>
          <w:szCs w:val="24"/>
          <w:lang w:eastAsia="en-GB"/>
          <w14:ligatures w14:val="none"/>
        </w:rPr>
        <w:t>Number of riders that can qualifier in classes where they are 10 or more competitors in Countryside Challenge &amp; Showjumping</w:t>
      </w:r>
      <w:r w:rsidRPr="00747713">
        <w:rPr>
          <w:rFonts w:ascii="Times New Roman" w:eastAsia="Times New Roman" w:hAnsi="Times New Roman" w:cs="Times New Roman"/>
          <w:kern w:val="0"/>
          <w:sz w:val="24"/>
          <w:szCs w:val="24"/>
          <w:lang w:eastAsia="en-GB"/>
          <w14:ligatures w14:val="none"/>
        </w:rPr>
        <w:t xml:space="preserve"> – </w:t>
      </w:r>
      <w:r>
        <w:rPr>
          <w:rFonts w:ascii="Times New Roman" w:eastAsia="Times New Roman" w:hAnsi="Times New Roman" w:cs="Times New Roman"/>
          <w:kern w:val="0"/>
          <w:sz w:val="24"/>
          <w:szCs w:val="24"/>
          <w:lang w:eastAsia="en-GB"/>
          <w14:ligatures w14:val="none"/>
        </w:rPr>
        <w:t>This has been changed from 3 to 5</w:t>
      </w:r>
      <w:r>
        <w:rPr>
          <w:rFonts w:ascii="Times New Roman" w:eastAsia="Times New Roman" w:hAnsi="Times New Roman" w:cs="Times New Roman"/>
          <w:kern w:val="0"/>
          <w:sz w:val="24"/>
          <w:szCs w:val="24"/>
          <w:lang w:eastAsia="en-GB"/>
          <w14:ligatures w14:val="none"/>
        </w:rPr>
        <w:br/>
        <w:t>Thro</w:t>
      </w:r>
      <w:r w:rsidRPr="00747713">
        <w:rPr>
          <w:rFonts w:ascii="Times New Roman" w:eastAsia="Times New Roman" w:hAnsi="Times New Roman" w:cs="Times New Roman"/>
          <w:kern w:val="0"/>
          <w:sz w:val="24"/>
          <w:szCs w:val="24"/>
          <w:lang w:eastAsia="en-GB"/>
          <w14:ligatures w14:val="none"/>
        </w:rPr>
        <w:t>ugh the Regional Qualifier where the first 2 in the line-up for each section, who are able to attend, will be accepted. (Therefore, at the Regional Qualifiers, if the 1st and 2nd cannot go forward, only those placed 3rd or 4th may do so). In sections of 10 or more the first 5 will qualify. All riders must achieve 65% in Countryside Challenge and 60% for Showjumping or over to qualify.</w:t>
      </w:r>
    </w:p>
    <w:p w14:paraId="6C158232" w14:textId="77777777" w:rsidR="00747713" w:rsidRPr="00747713" w:rsidRDefault="00747713" w:rsidP="00747713">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47713">
        <w:rPr>
          <w:rFonts w:ascii="Times New Roman" w:eastAsia="Times New Roman" w:hAnsi="Times New Roman" w:cs="Times New Roman"/>
          <w:kern w:val="0"/>
          <w:sz w:val="24"/>
          <w:szCs w:val="24"/>
          <w:lang w:eastAsia="en-GB"/>
          <w14:ligatures w14:val="none"/>
        </w:rPr>
        <w:t> </w:t>
      </w:r>
    </w:p>
    <w:p w14:paraId="4123D1EB" w14:textId="77777777" w:rsidR="00720598" w:rsidRDefault="00720598"/>
    <w:sectPr w:rsidR="00720598" w:rsidSect="003B67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C4"/>
    <w:rsid w:val="003B674A"/>
    <w:rsid w:val="00720598"/>
    <w:rsid w:val="00747713"/>
    <w:rsid w:val="00795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DA83"/>
  <w15:chartTrackingRefBased/>
  <w15:docId w15:val="{D7B44275-6325-48EC-BB5F-8743C47C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886819">
      <w:bodyDiv w:val="1"/>
      <w:marLeft w:val="0"/>
      <w:marRight w:val="0"/>
      <w:marTop w:val="0"/>
      <w:marBottom w:val="0"/>
      <w:divBdr>
        <w:top w:val="none" w:sz="0" w:space="0" w:color="auto"/>
        <w:left w:val="none" w:sz="0" w:space="0" w:color="auto"/>
        <w:bottom w:val="none" w:sz="0" w:space="0" w:color="auto"/>
        <w:right w:val="none" w:sz="0" w:space="0" w:color="auto"/>
      </w:divBdr>
    </w:div>
    <w:div w:id="15817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Cassilda Courtier-Dutton</dc:creator>
  <cp:keywords/>
  <dc:description/>
  <cp:lastModifiedBy>Cassilda Courtier-Dutton</cp:lastModifiedBy>
  <cp:revision>2</cp:revision>
  <dcterms:created xsi:type="dcterms:W3CDTF">2024-02-19T12:23:00Z</dcterms:created>
  <dcterms:modified xsi:type="dcterms:W3CDTF">2024-02-19T12:32:00Z</dcterms:modified>
</cp:coreProperties>
</file>